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18</w:t>
      </w:r>
    </w:p>
    <w:p w:rsidR="00C85FA8" w:rsidRDefault="00C85FA8" w:rsidP="00C85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C85FA8" w:rsidRDefault="00C85FA8" w:rsidP="00C85F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ноября 2017 г.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7 членов КДН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Гаджиев З.З., Алиева М.М.,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Л.М.,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Чупанова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П.Г.,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End"/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5FA8" w:rsidRDefault="00C85FA8" w:rsidP="00C85F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Ибрагимова У.М.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усульте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Магомедова П.М.– с. </w:t>
      </w:r>
      <w:proofErr w:type="spellStart"/>
      <w:r>
        <w:rPr>
          <w:rFonts w:ascii="Times New Roman" w:hAnsi="Times New Roman"/>
          <w:b/>
          <w:sz w:val="28"/>
          <w:szCs w:val="28"/>
        </w:rPr>
        <w:t>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Р.М.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Курбанова Б.М.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Курбанова С.К. – </w:t>
      </w:r>
      <w:proofErr w:type="spellStart"/>
      <w:r>
        <w:rPr>
          <w:rFonts w:ascii="Times New Roman" w:hAnsi="Times New Roman"/>
          <w:b/>
          <w:sz w:val="28"/>
          <w:szCs w:val="28"/>
        </w:rPr>
        <w:t>с.Мусульте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Магомедзагирова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З.Х. – с. Чуни, Магомедов С.Ю. – с.Чуни, Алиева П.К.–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35CF9">
        <w:rPr>
          <w:rFonts w:ascii="Times New Roman" w:hAnsi="Times New Roman"/>
          <w:b/>
          <w:sz w:val="28"/>
          <w:szCs w:val="28"/>
        </w:rPr>
        <w:t>Шахбанов</w:t>
      </w:r>
      <w:proofErr w:type="spellEnd"/>
      <w:r w:rsidR="00635CF9">
        <w:rPr>
          <w:rFonts w:ascii="Times New Roman" w:hAnsi="Times New Roman"/>
          <w:b/>
          <w:sz w:val="28"/>
          <w:szCs w:val="28"/>
        </w:rPr>
        <w:t xml:space="preserve"> Х.Р</w:t>
      </w:r>
      <w:r>
        <w:rPr>
          <w:rFonts w:ascii="Times New Roman" w:hAnsi="Times New Roman"/>
          <w:b/>
          <w:sz w:val="28"/>
          <w:szCs w:val="28"/>
        </w:rPr>
        <w:t>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35CF9">
        <w:rPr>
          <w:rFonts w:ascii="Times New Roman" w:hAnsi="Times New Roman"/>
          <w:b/>
          <w:sz w:val="28"/>
          <w:szCs w:val="28"/>
        </w:rPr>
        <w:t>Абдулмеджидов</w:t>
      </w:r>
      <w:proofErr w:type="spellEnd"/>
      <w:r w:rsidR="00635CF9">
        <w:rPr>
          <w:rFonts w:ascii="Times New Roman" w:hAnsi="Times New Roman"/>
          <w:b/>
          <w:sz w:val="28"/>
          <w:szCs w:val="28"/>
        </w:rPr>
        <w:t xml:space="preserve"> Ш.М</w:t>
      </w:r>
      <w:r>
        <w:rPr>
          <w:rFonts w:ascii="Times New Roman" w:hAnsi="Times New Roman"/>
          <w:b/>
          <w:sz w:val="28"/>
          <w:szCs w:val="28"/>
        </w:rPr>
        <w:t>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Магомедова М.И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635CF9"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Алиева З.М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635CF9"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35CF9">
        <w:rPr>
          <w:rFonts w:ascii="Times New Roman" w:hAnsi="Times New Roman"/>
          <w:b/>
          <w:sz w:val="28"/>
          <w:szCs w:val="28"/>
        </w:rPr>
        <w:t>Мирзамагомедова</w:t>
      </w:r>
      <w:proofErr w:type="spellEnd"/>
      <w:r w:rsidR="00635CF9">
        <w:rPr>
          <w:rFonts w:ascii="Times New Roman" w:hAnsi="Times New Roman"/>
          <w:b/>
          <w:sz w:val="28"/>
          <w:szCs w:val="28"/>
        </w:rPr>
        <w:t xml:space="preserve"> Т.Н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635CF9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635CF9">
        <w:rPr>
          <w:rFonts w:ascii="Times New Roman" w:hAnsi="Times New Roman"/>
          <w:b/>
          <w:sz w:val="28"/>
          <w:szCs w:val="28"/>
        </w:rPr>
        <w:t>итуншимахи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Магомедова Р.М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635CF9">
        <w:rPr>
          <w:rFonts w:ascii="Times New Roman" w:hAnsi="Times New Roman"/>
          <w:b/>
          <w:sz w:val="28"/>
          <w:szCs w:val="28"/>
        </w:rPr>
        <w:t>Дитуншимахи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Магомедова Р.Д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b/>
          <w:sz w:val="28"/>
          <w:szCs w:val="28"/>
        </w:rPr>
        <w:t>с.</w:t>
      </w:r>
      <w:r w:rsidR="00635CF9"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Алиев М.Г</w:t>
      </w:r>
      <w:r>
        <w:rPr>
          <w:rFonts w:ascii="Times New Roman" w:hAnsi="Times New Roman"/>
          <w:b/>
          <w:sz w:val="28"/>
          <w:szCs w:val="28"/>
        </w:rPr>
        <w:t>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35CF9">
        <w:rPr>
          <w:rFonts w:ascii="Times New Roman" w:hAnsi="Times New Roman"/>
          <w:b/>
          <w:sz w:val="28"/>
          <w:szCs w:val="28"/>
        </w:rPr>
        <w:t>Раджабов</w:t>
      </w:r>
      <w:proofErr w:type="spellEnd"/>
      <w:r w:rsidR="00635CF9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.К.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Гасанов Р</w:t>
      </w:r>
      <w:r>
        <w:rPr>
          <w:rFonts w:ascii="Times New Roman" w:hAnsi="Times New Roman"/>
          <w:b/>
          <w:sz w:val="28"/>
          <w:szCs w:val="28"/>
        </w:rPr>
        <w:t>.М. – с.</w:t>
      </w:r>
      <w:r w:rsidR="00635CF9">
        <w:rPr>
          <w:rFonts w:ascii="Times New Roman" w:hAnsi="Times New Roman"/>
          <w:b/>
          <w:sz w:val="28"/>
          <w:szCs w:val="28"/>
        </w:rPr>
        <w:t>Чуни, Магомедов</w:t>
      </w:r>
      <w:r>
        <w:rPr>
          <w:rFonts w:ascii="Times New Roman" w:hAnsi="Times New Roman"/>
          <w:b/>
          <w:sz w:val="28"/>
          <w:szCs w:val="28"/>
        </w:rPr>
        <w:t xml:space="preserve"> Р.М.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635CF9">
        <w:rPr>
          <w:rFonts w:ascii="Times New Roman" w:hAnsi="Times New Roman"/>
          <w:b/>
          <w:sz w:val="28"/>
          <w:szCs w:val="28"/>
        </w:rPr>
        <w:t>Магомедов Ш</w:t>
      </w:r>
      <w:r>
        <w:rPr>
          <w:rFonts w:ascii="Times New Roman" w:hAnsi="Times New Roman"/>
          <w:b/>
          <w:sz w:val="28"/>
          <w:szCs w:val="28"/>
        </w:rPr>
        <w:t>.М. – с.</w:t>
      </w:r>
      <w:r w:rsidR="00635CF9">
        <w:rPr>
          <w:rFonts w:ascii="Times New Roman" w:hAnsi="Times New Roman"/>
          <w:b/>
          <w:sz w:val="28"/>
          <w:szCs w:val="28"/>
        </w:rPr>
        <w:t>Чуни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635CF9">
        <w:rPr>
          <w:rFonts w:ascii="Times New Roman" w:hAnsi="Times New Roman"/>
          <w:b/>
          <w:sz w:val="28"/>
          <w:szCs w:val="28"/>
        </w:rPr>
        <w:t>Абдулазизова</w:t>
      </w:r>
      <w:proofErr w:type="spellEnd"/>
      <w:r>
        <w:rPr>
          <w:rFonts w:ascii="Times New Roman" w:hAnsi="Times New Roman"/>
          <w:b/>
          <w:sz w:val="28"/>
          <w:szCs w:val="28"/>
        </w:rPr>
        <w:t>. – с.</w:t>
      </w:r>
      <w:r w:rsidR="00635CF9">
        <w:rPr>
          <w:rFonts w:ascii="Times New Roman" w:hAnsi="Times New Roman"/>
          <w:b/>
          <w:sz w:val="28"/>
          <w:szCs w:val="28"/>
        </w:rPr>
        <w:t>Чуни.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5CF9" w:rsidRDefault="00635CF9" w:rsidP="00C85F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7CBD" w:rsidRDefault="00117CBD" w:rsidP="00C85F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FA8" w:rsidRDefault="00C85FA8" w:rsidP="00C85F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FA8" w:rsidRDefault="00C85FA8" w:rsidP="00C85F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проводимой работы с несовершеннолетними детьми членов НВФ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противодействие незаконному обороту наркотических средств.</w:t>
      </w:r>
    </w:p>
    <w:p w:rsidR="00C85FA8" w:rsidRDefault="00C85FA8" w:rsidP="00C85F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Административных материалов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5FA8" w:rsidRDefault="00635CF9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FA8" w:rsidRDefault="00C85FA8" w:rsidP="0063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5FA8" w:rsidRDefault="00C85FA8" w:rsidP="00C85F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635CF9">
        <w:rPr>
          <w:rFonts w:ascii="Times New Roman" w:hAnsi="Times New Roman" w:cs="Times New Roman"/>
          <w:b/>
          <w:sz w:val="28"/>
          <w:szCs w:val="28"/>
          <w:u w:val="single"/>
        </w:rPr>
        <w:t>первому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Алиеву М.М. – старшего инспектора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 Она отметила, что на территории района зарегистрированы 23 семьи членов НВФ, в них проживают 45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из них 7 семей на территории обслуживания не проживают, направлены письма по месту фактического проживания семей. Проведены совместно с органами опеки и попечительства в 17 семьях обследования материально-бытовых условий и социального уровня жизни матерей-одиночек, а также несовершеннолетних, действующих, осужденных, уничтоженных банд подполья.</w:t>
      </w:r>
      <w:r w:rsidR="00635CF9">
        <w:rPr>
          <w:rFonts w:ascii="Times New Roman" w:hAnsi="Times New Roman"/>
          <w:sz w:val="28"/>
          <w:szCs w:val="28"/>
        </w:rPr>
        <w:t xml:space="preserve"> Она отметила, что проводятся</w:t>
      </w:r>
      <w:r>
        <w:rPr>
          <w:rFonts w:ascii="Times New Roman" w:hAnsi="Times New Roman"/>
          <w:sz w:val="28"/>
          <w:szCs w:val="28"/>
        </w:rPr>
        <w:t xml:space="preserve"> рейдовые мероприятия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в местах скапливания несовершеннолетних детей и молодежи. Среди несовершеннолетних лица, распространяющие и употребляющие наркотические средства, и психотропные вещества не выявлены.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Так же слушали начальника отдела по делам молодежи и туризму Гаджиева З.З. он отметил, что отдел по делам молодежи и туризму согласно годовому плану работы и муниципальной целевой программы «Комплексные меры противодействию злоупотреблению наркотическими средствами и их незаконному обороту в </w:t>
      </w:r>
      <w:proofErr w:type="spellStart"/>
      <w:r>
        <w:rPr>
          <w:rFonts w:ascii="Times New Roman" w:hAnsi="Times New Roman"/>
          <w:sz w:val="28"/>
          <w:szCs w:val="28"/>
        </w:rPr>
        <w:t>Левашинском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районе» проводит целенаправленную работу по противодействию распространению наркотических веществ и их </w:t>
      </w:r>
      <w:proofErr w:type="spellStart"/>
      <w:r>
        <w:rPr>
          <w:rFonts w:ascii="Times New Roman" w:hAnsi="Times New Roman"/>
          <w:sz w:val="28"/>
          <w:szCs w:val="28"/>
        </w:rPr>
        <w:t>перекурсоров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МР «Левашинский район».</w:t>
      </w:r>
      <w:proofErr w:type="gramEnd"/>
      <w:r>
        <w:rPr>
          <w:rFonts w:ascii="Times New Roman" w:hAnsi="Times New Roman"/>
          <w:sz w:val="28"/>
          <w:szCs w:val="28"/>
        </w:rPr>
        <w:t xml:space="preserve"> В соответствии с утвержденным графиком главой Администрации МР Левашинский район» в школах постоянно проводятся «Круглые столы» с учащейся молодежью с целью противодействия распространению наркомании, алкоголизма, экстремизма и терроризма.</w:t>
      </w:r>
    </w:p>
    <w:p w:rsidR="00C85FA8" w:rsidRDefault="00C85FA8" w:rsidP="00C8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Баркаева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69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Чупанова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П.Г.,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Итоги также подвел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FA8" w:rsidRDefault="00C85FA8" w:rsidP="00C85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17CBD" w:rsidRDefault="00117CBD" w:rsidP="00C8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F93" w:rsidRDefault="00BD3F93" w:rsidP="00C8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F93" w:rsidRDefault="00BD3F93" w:rsidP="00C85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C85FA8" w:rsidRDefault="00C85FA8" w:rsidP="00C85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сведенью информацию старшего инспектора ПДН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Алиевой М.М.</w:t>
      </w:r>
    </w:p>
    <w:p w:rsidR="00C85FA8" w:rsidRDefault="00C85FA8" w:rsidP="00C85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отделу образования, отделу по делам молодежи и туризму, КЦСОН в пределах своей компетенции выявлять детей членов НВФ, находящихся в социально опасном положении, а также выявлять не посещающих или систематически пропускающих занятия в школе детей членов НВФ, принимать меры по их воспитанию и получению ими общего образования</w:t>
      </w:r>
      <w:r w:rsidR="007269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5FA8" w:rsidRDefault="00C85FA8" w:rsidP="00C85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образования, КЦСОН, отделу по делам молодежи и туризму, центру занятости населения </w:t>
      </w:r>
    </w:p>
    <w:p w:rsidR="00C85FA8" w:rsidRDefault="00C85FA8" w:rsidP="00C85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оказывать социально-психологическую и педагогическую помощь несовершеннолетним детям членов НВФ, имеющим проблемы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обучении;</w:t>
      </w:r>
    </w:p>
    <w:p w:rsidR="00C85FA8" w:rsidRDefault="00C85FA8" w:rsidP="00C85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Организовывать целенаправленную воспитательную и психологическую работу с детьми родители, которых являлись членами НВФ и были убиты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C85FA8" w:rsidRDefault="00C85FA8" w:rsidP="00C8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Центру занятости и трудоустройства зарегистрировать </w:t>
      </w:r>
    </w:p>
    <w:p w:rsidR="00C85FA8" w:rsidRDefault="00C85FA8" w:rsidP="00C8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матерей-одиночек, имеющих несовершеннолетних детей, изыскать </w:t>
      </w:r>
    </w:p>
    <w:p w:rsidR="00C85FA8" w:rsidRDefault="00C85FA8" w:rsidP="00C8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возможность в трудоустройстве. </w:t>
      </w:r>
    </w:p>
    <w:p w:rsidR="00C85FA8" w:rsidRDefault="00C85FA8" w:rsidP="00C85F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району, отдела по делам молодежи и туризму, отдела образования, ЦРБ, о противодействии распространению и злоупотреблению наркотическими средствами и психотропными веществами среди несовершеннолетних считать удовлетворительной.</w:t>
      </w:r>
    </w:p>
    <w:p w:rsidR="00C85FA8" w:rsidRDefault="00C85FA8" w:rsidP="00C85F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Рекомендовать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проводить рейдовые мероприятия по кальянным и бильярдным клубам с целью выявления в них несовершеннолетних употребляющих </w:t>
      </w:r>
      <w:proofErr w:type="gramStart"/>
      <w:r>
        <w:rPr>
          <w:rFonts w:ascii="Times New Roman" w:hAnsi="Times New Roman"/>
          <w:sz w:val="28"/>
          <w:szCs w:val="28"/>
        </w:rPr>
        <w:t>курительный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смеси.    </w:t>
      </w:r>
    </w:p>
    <w:p w:rsidR="00117CBD" w:rsidRDefault="00C85FA8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3F93" w:rsidRDefault="00117CBD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5FA8" w:rsidRDefault="00BD3F93" w:rsidP="00C8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7CBD">
        <w:rPr>
          <w:rFonts w:ascii="Times New Roman" w:hAnsi="Times New Roman" w:cs="Times New Roman"/>
          <w:sz w:val="28"/>
          <w:szCs w:val="28"/>
        </w:rPr>
        <w:t xml:space="preserve">  </w:t>
      </w:r>
      <w:r w:rsidR="00C85F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726992">
        <w:rPr>
          <w:rFonts w:ascii="Times New Roman" w:hAnsi="Times New Roman" w:cs="Times New Roman"/>
          <w:b/>
          <w:sz w:val="28"/>
          <w:szCs w:val="28"/>
          <w:u w:val="single"/>
        </w:rPr>
        <w:t>второму</w:t>
      </w:r>
      <w:r w:rsidR="00C85F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слушали</w:t>
      </w:r>
      <w:r w:rsidR="00C85F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C85FA8">
        <w:rPr>
          <w:rFonts w:ascii="Times New Roman" w:hAnsi="Times New Roman"/>
          <w:sz w:val="28"/>
          <w:szCs w:val="28"/>
        </w:rPr>
        <w:t>Тайгибова</w:t>
      </w:r>
      <w:proofErr w:type="spellEnd"/>
      <w:r w:rsidR="00C85FA8"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</w:t>
      </w:r>
      <w:r w:rsidR="00726992">
        <w:rPr>
          <w:rFonts w:ascii="Times New Roman" w:hAnsi="Times New Roman"/>
          <w:sz w:val="28"/>
          <w:szCs w:val="28"/>
        </w:rPr>
        <w:t>21 административных</w:t>
      </w:r>
      <w:r w:rsidR="00C85FA8">
        <w:rPr>
          <w:rFonts w:ascii="Times New Roman" w:hAnsi="Times New Roman"/>
          <w:sz w:val="28"/>
          <w:szCs w:val="28"/>
        </w:rPr>
        <w:t xml:space="preserve"> матер</w:t>
      </w:r>
      <w:r w:rsidR="00726992">
        <w:rPr>
          <w:rFonts w:ascii="Times New Roman" w:hAnsi="Times New Roman"/>
          <w:sz w:val="28"/>
          <w:szCs w:val="28"/>
        </w:rPr>
        <w:t>иала</w:t>
      </w:r>
      <w:r w:rsidR="00C85FA8">
        <w:rPr>
          <w:rFonts w:ascii="Times New Roman" w:hAnsi="Times New Roman"/>
          <w:sz w:val="28"/>
          <w:szCs w:val="28"/>
        </w:rPr>
        <w:t xml:space="preserve"> по ст. 5.35 ч.1 </w:t>
      </w:r>
      <w:proofErr w:type="spellStart"/>
      <w:r w:rsidR="00C85FA8">
        <w:rPr>
          <w:rFonts w:ascii="Times New Roman" w:hAnsi="Times New Roman"/>
          <w:sz w:val="28"/>
          <w:szCs w:val="28"/>
        </w:rPr>
        <w:t>КоАП</w:t>
      </w:r>
      <w:proofErr w:type="spellEnd"/>
      <w:r w:rsidR="00C85FA8">
        <w:rPr>
          <w:rFonts w:ascii="Times New Roman" w:hAnsi="Times New Roman"/>
          <w:sz w:val="28"/>
          <w:szCs w:val="28"/>
        </w:rPr>
        <w:t xml:space="preserve"> РФ. </w:t>
      </w:r>
      <w:proofErr w:type="spellStart"/>
      <w:r w:rsidR="00726992">
        <w:rPr>
          <w:rFonts w:ascii="Times New Roman" w:hAnsi="Times New Roman"/>
          <w:sz w:val="28"/>
          <w:szCs w:val="28"/>
        </w:rPr>
        <w:t>Мусульте</w:t>
      </w:r>
      <w:proofErr w:type="spellEnd"/>
      <w:r w:rsidR="00C85FA8">
        <w:rPr>
          <w:rFonts w:ascii="Times New Roman" w:hAnsi="Times New Roman"/>
          <w:sz w:val="28"/>
          <w:szCs w:val="28"/>
        </w:rPr>
        <w:t xml:space="preserve"> - </w:t>
      </w:r>
      <w:r w:rsidR="00726992">
        <w:rPr>
          <w:rFonts w:ascii="Times New Roman" w:hAnsi="Times New Roman"/>
          <w:sz w:val="28"/>
          <w:szCs w:val="28"/>
        </w:rPr>
        <w:t>5 материалов</w:t>
      </w:r>
      <w:r w:rsidR="00C85FA8">
        <w:rPr>
          <w:rFonts w:ascii="Times New Roman" w:hAnsi="Times New Roman"/>
          <w:sz w:val="28"/>
          <w:szCs w:val="28"/>
        </w:rPr>
        <w:t xml:space="preserve">, </w:t>
      </w:r>
      <w:r w:rsidR="00726992">
        <w:rPr>
          <w:rFonts w:ascii="Times New Roman" w:hAnsi="Times New Roman"/>
          <w:sz w:val="28"/>
          <w:szCs w:val="28"/>
        </w:rPr>
        <w:t>Чуни</w:t>
      </w:r>
      <w:r w:rsidR="00C85FA8">
        <w:rPr>
          <w:rFonts w:ascii="Times New Roman" w:hAnsi="Times New Roman"/>
          <w:sz w:val="28"/>
          <w:szCs w:val="28"/>
        </w:rPr>
        <w:t xml:space="preserve"> - </w:t>
      </w:r>
      <w:r w:rsidR="00726992">
        <w:rPr>
          <w:rFonts w:ascii="Times New Roman" w:hAnsi="Times New Roman"/>
          <w:sz w:val="28"/>
          <w:szCs w:val="28"/>
        </w:rPr>
        <w:t>11</w:t>
      </w:r>
      <w:r w:rsidR="00C85FA8">
        <w:rPr>
          <w:rFonts w:ascii="Times New Roman" w:hAnsi="Times New Roman"/>
          <w:sz w:val="28"/>
          <w:szCs w:val="28"/>
        </w:rPr>
        <w:t xml:space="preserve"> материал</w:t>
      </w:r>
      <w:r w:rsidR="00726992">
        <w:rPr>
          <w:rFonts w:ascii="Times New Roman" w:hAnsi="Times New Roman"/>
          <w:sz w:val="28"/>
          <w:szCs w:val="28"/>
        </w:rPr>
        <w:t>ов</w:t>
      </w:r>
      <w:r w:rsidR="00C85F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6992">
        <w:rPr>
          <w:rFonts w:ascii="Times New Roman" w:hAnsi="Times New Roman"/>
          <w:sz w:val="28"/>
          <w:szCs w:val="28"/>
        </w:rPr>
        <w:t>Эбдалая</w:t>
      </w:r>
      <w:proofErr w:type="spellEnd"/>
      <w:r w:rsidR="00C85FA8">
        <w:rPr>
          <w:rFonts w:ascii="Times New Roman" w:hAnsi="Times New Roman"/>
          <w:sz w:val="28"/>
          <w:szCs w:val="28"/>
        </w:rPr>
        <w:t xml:space="preserve"> – </w:t>
      </w:r>
      <w:r w:rsidR="00726992">
        <w:rPr>
          <w:rFonts w:ascii="Times New Roman" w:hAnsi="Times New Roman"/>
          <w:sz w:val="28"/>
          <w:szCs w:val="28"/>
        </w:rPr>
        <w:t>3</w:t>
      </w:r>
      <w:r w:rsidR="00C85FA8">
        <w:rPr>
          <w:rFonts w:ascii="Times New Roman" w:hAnsi="Times New Roman"/>
          <w:sz w:val="28"/>
          <w:szCs w:val="28"/>
        </w:rPr>
        <w:t xml:space="preserve"> материал</w:t>
      </w:r>
      <w:r w:rsidR="00726992">
        <w:rPr>
          <w:rFonts w:ascii="Times New Roman" w:hAnsi="Times New Roman"/>
          <w:sz w:val="28"/>
          <w:szCs w:val="28"/>
        </w:rPr>
        <w:t>а</w:t>
      </w:r>
      <w:r w:rsidR="00C85F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26992">
        <w:rPr>
          <w:rFonts w:ascii="Times New Roman" w:hAnsi="Times New Roman"/>
          <w:sz w:val="28"/>
          <w:szCs w:val="28"/>
        </w:rPr>
        <w:t>Дитуншимахи</w:t>
      </w:r>
      <w:proofErr w:type="spellEnd"/>
      <w:r w:rsidR="00726992">
        <w:rPr>
          <w:rFonts w:ascii="Times New Roman" w:hAnsi="Times New Roman"/>
          <w:sz w:val="28"/>
          <w:szCs w:val="28"/>
        </w:rPr>
        <w:t xml:space="preserve"> – 2 </w:t>
      </w:r>
      <w:r w:rsidR="00C85FA8">
        <w:rPr>
          <w:rFonts w:ascii="Times New Roman" w:hAnsi="Times New Roman"/>
          <w:sz w:val="28"/>
          <w:szCs w:val="28"/>
        </w:rPr>
        <w:t>материал</w:t>
      </w:r>
      <w:r w:rsidR="00726992">
        <w:rPr>
          <w:rFonts w:ascii="Times New Roman" w:hAnsi="Times New Roman"/>
          <w:sz w:val="28"/>
          <w:szCs w:val="28"/>
        </w:rPr>
        <w:t>а</w:t>
      </w:r>
      <w:r w:rsidR="00C85FA8">
        <w:rPr>
          <w:rFonts w:ascii="Times New Roman" w:hAnsi="Times New Roman"/>
          <w:sz w:val="28"/>
          <w:szCs w:val="28"/>
        </w:rPr>
        <w:t>.</w:t>
      </w:r>
    </w:p>
    <w:p w:rsidR="00C85FA8" w:rsidRDefault="00C85FA8" w:rsidP="00C8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Алиева М.М., </w:t>
      </w:r>
      <w:r w:rsidR="00726992">
        <w:rPr>
          <w:rFonts w:ascii="Times New Roman" w:hAnsi="Times New Roman" w:cs="Times New Roman"/>
          <w:sz w:val="28"/>
          <w:szCs w:val="28"/>
        </w:rPr>
        <w:t>Гаджиев З.З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 xml:space="preserve">., и другие. Итоги подвел </w:t>
      </w:r>
      <w:proofErr w:type="spellStart"/>
      <w:r w:rsidR="00726992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726992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FA8" w:rsidRDefault="00C85FA8" w:rsidP="00C8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BD" w:rsidRDefault="00117CBD" w:rsidP="00C8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BD" w:rsidRDefault="00117CBD" w:rsidP="00C8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BD" w:rsidRDefault="00117CBD" w:rsidP="00C85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A8" w:rsidRDefault="00C85FA8" w:rsidP="00C85FA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C85FA8" w:rsidRDefault="00C85FA8" w:rsidP="00C85F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</w:t>
      </w:r>
      <w:r w:rsidR="00117CBD">
        <w:rPr>
          <w:rFonts w:ascii="Times New Roman" w:hAnsi="Times New Roman"/>
          <w:sz w:val="28"/>
          <w:szCs w:val="28"/>
        </w:rPr>
        <w:t>Ибрагимову У.М</w:t>
      </w:r>
      <w:r>
        <w:rPr>
          <w:rFonts w:ascii="Times New Roman" w:hAnsi="Times New Roman"/>
          <w:sz w:val="28"/>
          <w:szCs w:val="28"/>
        </w:rPr>
        <w:t xml:space="preserve">., </w:t>
      </w:r>
      <w:r w:rsidR="00117CBD">
        <w:rPr>
          <w:rFonts w:ascii="Times New Roman" w:hAnsi="Times New Roman"/>
          <w:sz w:val="28"/>
          <w:szCs w:val="28"/>
        </w:rPr>
        <w:t xml:space="preserve">Курбанову Б.М., </w:t>
      </w:r>
      <w:proofErr w:type="spellStart"/>
      <w:r w:rsidR="00117CBD">
        <w:rPr>
          <w:rFonts w:ascii="Times New Roman" w:hAnsi="Times New Roman"/>
          <w:sz w:val="28"/>
          <w:szCs w:val="28"/>
        </w:rPr>
        <w:t>Магомедгаджиеву</w:t>
      </w:r>
      <w:proofErr w:type="spellEnd"/>
      <w:r w:rsidR="00117CBD">
        <w:rPr>
          <w:rFonts w:ascii="Times New Roman" w:hAnsi="Times New Roman"/>
          <w:sz w:val="28"/>
          <w:szCs w:val="28"/>
        </w:rPr>
        <w:t xml:space="preserve"> Р.М., </w:t>
      </w:r>
      <w:r>
        <w:rPr>
          <w:rFonts w:ascii="Times New Roman" w:hAnsi="Times New Roman"/>
          <w:sz w:val="28"/>
          <w:szCs w:val="28"/>
        </w:rPr>
        <w:t>предупредить.</w:t>
      </w:r>
    </w:p>
    <w:p w:rsidR="00C85FA8" w:rsidRDefault="00C85FA8" w:rsidP="00C85F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 </w:t>
      </w:r>
    </w:p>
    <w:p w:rsidR="00C85FA8" w:rsidRDefault="00117CBD" w:rsidP="00726992">
      <w:pPr>
        <w:pStyle w:val="a3"/>
        <w:spacing w:after="0"/>
        <w:ind w:left="7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Магомедову П.М</w:t>
      </w:r>
      <w:r w:rsidR="00C85F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Магомедову Р.М., Курбанову С.К., </w:t>
      </w:r>
      <w:proofErr w:type="spellStart"/>
      <w:r>
        <w:rPr>
          <w:rFonts w:ascii="Times New Roman" w:hAnsi="Times New Roman"/>
          <w:sz w:val="28"/>
          <w:szCs w:val="28"/>
        </w:rPr>
        <w:t>Магомедзагирову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З.Х., Магомедова С.Ю., Алиеву П.К., </w:t>
      </w:r>
      <w:proofErr w:type="spellStart"/>
      <w:r>
        <w:rPr>
          <w:rFonts w:ascii="Times New Roman" w:hAnsi="Times New Roman"/>
          <w:sz w:val="28"/>
          <w:szCs w:val="28"/>
        </w:rPr>
        <w:t>Шахбанова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Х.Р., </w:t>
      </w:r>
      <w:proofErr w:type="spellStart"/>
      <w:r>
        <w:rPr>
          <w:rFonts w:ascii="Times New Roman" w:hAnsi="Times New Roman"/>
          <w:sz w:val="28"/>
          <w:szCs w:val="28"/>
        </w:rPr>
        <w:t>Абдулмеджидова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Ш.М., Магомедову М.И., Алиеву З.М., </w:t>
      </w:r>
      <w:proofErr w:type="spellStart"/>
      <w:r>
        <w:rPr>
          <w:rFonts w:ascii="Times New Roman" w:hAnsi="Times New Roman"/>
          <w:sz w:val="28"/>
          <w:szCs w:val="28"/>
        </w:rPr>
        <w:t>Мирзамагомедову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Т.Н., Магомедову Р.Д., Алиева М.Г., </w:t>
      </w:r>
      <w:proofErr w:type="spellStart"/>
      <w:r>
        <w:rPr>
          <w:rFonts w:ascii="Times New Roman" w:hAnsi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Р.К., Гасанова Р.М., Магомедова Р.М., </w:t>
      </w:r>
      <w:proofErr w:type="spellStart"/>
      <w:r>
        <w:rPr>
          <w:rFonts w:ascii="Times New Roman" w:hAnsi="Times New Roman"/>
          <w:sz w:val="28"/>
          <w:szCs w:val="28"/>
        </w:rPr>
        <w:t>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Ш.М., </w:t>
      </w:r>
      <w:proofErr w:type="spellStart"/>
      <w:r>
        <w:rPr>
          <w:rFonts w:ascii="Times New Roman" w:hAnsi="Times New Roman"/>
          <w:sz w:val="28"/>
          <w:szCs w:val="28"/>
        </w:rPr>
        <w:t>Абдулаазизову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П.М. оштрафовать по 500 рублей. </w:t>
      </w:r>
      <w:r w:rsidR="00C85FA8">
        <w:rPr>
          <w:rFonts w:ascii="Times New Roman" w:hAnsi="Times New Roman"/>
          <w:sz w:val="28"/>
          <w:szCs w:val="28"/>
        </w:rPr>
        <w:br/>
      </w:r>
      <w:proofErr w:type="gramEnd"/>
    </w:p>
    <w:p w:rsidR="00C85FA8" w:rsidRDefault="00C85FA8" w:rsidP="00C85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FA8" w:rsidRDefault="00BD3F93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 Председателя</w:t>
      </w:r>
      <w:r w:rsidR="00C85FA8">
        <w:rPr>
          <w:rFonts w:ascii="Times New Roman" w:hAnsi="Times New Roman" w:cs="Times New Roman"/>
          <w:b/>
          <w:sz w:val="28"/>
          <w:szCs w:val="28"/>
        </w:rPr>
        <w:t xml:space="preserve"> комиссии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</w:t>
      </w:r>
      <w:r w:rsidR="00C85FA8">
        <w:rPr>
          <w:rFonts w:ascii="Times New Roman" w:hAnsi="Times New Roman" w:cs="Times New Roman"/>
          <w:b/>
          <w:sz w:val="28"/>
          <w:szCs w:val="28"/>
        </w:rPr>
        <w:t>.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C85FA8" w:rsidRDefault="00C85FA8" w:rsidP="00C8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C85FA8" w:rsidRDefault="00C85FA8" w:rsidP="00C85FA8"/>
    <w:p w:rsidR="00C85FA8" w:rsidRDefault="00C85FA8" w:rsidP="00C85FA8"/>
    <w:p w:rsidR="00BE69AC" w:rsidRDefault="00BE69AC"/>
    <w:sectPr w:rsidR="00BE69AC" w:rsidSect="00BE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83BBA"/>
    <w:multiLevelType w:val="hybridMultilevel"/>
    <w:tmpl w:val="40767994"/>
    <w:lvl w:ilvl="0" w:tplc="B50C0CC4">
      <w:start w:val="5"/>
      <w:numFmt w:val="decimal"/>
      <w:lvlText w:val="%1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343E4D"/>
    <w:multiLevelType w:val="hybridMultilevel"/>
    <w:tmpl w:val="3B209E18"/>
    <w:lvl w:ilvl="0" w:tplc="9746DE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336D7"/>
    <w:multiLevelType w:val="hybridMultilevel"/>
    <w:tmpl w:val="213C6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610C1"/>
    <w:multiLevelType w:val="hybridMultilevel"/>
    <w:tmpl w:val="1E2E338C"/>
    <w:lvl w:ilvl="0" w:tplc="A9DCD564">
      <w:start w:val="1"/>
      <w:numFmt w:val="decimal"/>
      <w:lvlText w:val="%1."/>
      <w:lvlJc w:val="left"/>
      <w:pPr>
        <w:ind w:left="11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D2038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B3AF3"/>
    <w:multiLevelType w:val="hybridMultilevel"/>
    <w:tmpl w:val="8490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FA8"/>
    <w:rsid w:val="00117CBD"/>
    <w:rsid w:val="00635CF9"/>
    <w:rsid w:val="00726992"/>
    <w:rsid w:val="00BD3F93"/>
    <w:rsid w:val="00BE69AC"/>
    <w:rsid w:val="00C8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2017-11-28T11:48:00Z</cp:lastPrinted>
  <dcterms:created xsi:type="dcterms:W3CDTF">2017-11-28T11:07:00Z</dcterms:created>
  <dcterms:modified xsi:type="dcterms:W3CDTF">2017-11-28T11:50:00Z</dcterms:modified>
</cp:coreProperties>
</file>